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3"/>
        <w:gridCol w:w="2134"/>
        <w:gridCol w:w="1793"/>
        <w:gridCol w:w="4338"/>
      </w:tblGrid>
      <w:tr w:rsidR="00084DD5" w:rsidRPr="00313A0A" w:rsidTr="00561188">
        <w:trPr>
          <w:trHeight w:val="717"/>
        </w:trPr>
        <w:tc>
          <w:tcPr>
            <w:tcW w:w="11058" w:type="dxa"/>
            <w:gridSpan w:val="4"/>
            <w:vAlign w:val="center"/>
          </w:tcPr>
          <w:p w:rsidR="00084DD5" w:rsidRPr="00313A0A" w:rsidRDefault="00084DD5" w:rsidP="0056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br w:type="page"/>
            </w:r>
            <w:r w:rsidRPr="00F02E97">
              <w:rPr>
                <w:rFonts w:ascii="Times New Roman" w:hAnsi="Times New Roman"/>
                <w:b/>
                <w:sz w:val="24"/>
                <w:szCs w:val="24"/>
              </w:rPr>
              <w:t>OKTATÓI TEVÉKENYSÉG</w:t>
            </w:r>
          </w:p>
        </w:tc>
      </w:tr>
      <w:tr w:rsidR="00084DD5" w:rsidRPr="00313A0A" w:rsidTr="00561188">
        <w:tc>
          <w:tcPr>
            <w:tcW w:w="2793" w:type="dxa"/>
            <w:vAlign w:val="center"/>
          </w:tcPr>
          <w:p w:rsidR="00084DD5" w:rsidRPr="00313A0A" w:rsidRDefault="00084DD5" w:rsidP="0056118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13A0A">
              <w:rPr>
                <w:rFonts w:ascii="Times New Roman" w:hAnsi="Times New Roman"/>
                <w:b/>
                <w:szCs w:val="24"/>
              </w:rPr>
              <w:t>Képzés kezdete</w:t>
            </w:r>
          </w:p>
        </w:tc>
        <w:tc>
          <w:tcPr>
            <w:tcW w:w="2134" w:type="dxa"/>
            <w:vAlign w:val="center"/>
          </w:tcPr>
          <w:p w:rsidR="00084DD5" w:rsidRPr="00313A0A" w:rsidRDefault="00084DD5" w:rsidP="0056118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13A0A">
              <w:rPr>
                <w:rFonts w:ascii="Times New Roman" w:hAnsi="Times New Roman"/>
                <w:b/>
                <w:szCs w:val="24"/>
              </w:rPr>
              <w:t>Téma</w:t>
            </w:r>
          </w:p>
        </w:tc>
        <w:tc>
          <w:tcPr>
            <w:tcW w:w="1793" w:type="dxa"/>
            <w:vAlign w:val="center"/>
          </w:tcPr>
          <w:p w:rsidR="00084DD5" w:rsidRPr="00313A0A" w:rsidRDefault="00084DD5" w:rsidP="0056118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13A0A">
              <w:rPr>
                <w:rFonts w:ascii="Times New Roman" w:hAnsi="Times New Roman"/>
                <w:b/>
                <w:szCs w:val="24"/>
              </w:rPr>
              <w:t>Helyszín</w:t>
            </w:r>
          </w:p>
        </w:tc>
        <w:tc>
          <w:tcPr>
            <w:tcW w:w="4338" w:type="dxa"/>
            <w:vAlign w:val="center"/>
          </w:tcPr>
          <w:p w:rsidR="00084DD5" w:rsidRPr="00313A0A" w:rsidRDefault="00084DD5" w:rsidP="0056118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13A0A">
              <w:rPr>
                <w:rFonts w:ascii="Times New Roman" w:hAnsi="Times New Roman"/>
                <w:b/>
                <w:szCs w:val="24"/>
              </w:rPr>
              <w:t>Előadás témája, címe</w:t>
            </w:r>
          </w:p>
        </w:tc>
      </w:tr>
      <w:tr w:rsidR="00084DD5" w:rsidRPr="00313A0A" w:rsidTr="00561188">
        <w:tc>
          <w:tcPr>
            <w:tcW w:w="2793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2006. június 20.</w:t>
            </w:r>
          </w:p>
        </w:tc>
        <w:tc>
          <w:tcPr>
            <w:tcW w:w="2134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10 órás alapfokú pályázatírói tanfolyam</w:t>
            </w:r>
          </w:p>
        </w:tc>
        <w:tc>
          <w:tcPr>
            <w:tcW w:w="1793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 xml:space="preserve">Külső </w:t>
            </w:r>
            <w:proofErr w:type="spellStart"/>
            <w:r w:rsidRPr="00313A0A">
              <w:rPr>
                <w:rFonts w:ascii="Times New Roman" w:hAnsi="Times New Roman"/>
                <w:szCs w:val="24"/>
              </w:rPr>
              <w:t>-Vat</w:t>
            </w:r>
            <w:proofErr w:type="spellEnd"/>
          </w:p>
        </w:tc>
        <w:tc>
          <w:tcPr>
            <w:tcW w:w="4338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Hazai és EU-s pályázati módszertan</w:t>
            </w:r>
          </w:p>
        </w:tc>
      </w:tr>
      <w:tr w:rsidR="00084DD5" w:rsidRPr="00313A0A" w:rsidTr="00561188">
        <w:tc>
          <w:tcPr>
            <w:tcW w:w="2793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2006. szeptember 5-</w:t>
            </w:r>
          </w:p>
        </w:tc>
        <w:tc>
          <w:tcPr>
            <w:tcW w:w="2134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24+24 óra</w:t>
            </w:r>
          </w:p>
        </w:tc>
        <w:tc>
          <w:tcPr>
            <w:tcW w:w="1793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Bicske</w:t>
            </w:r>
          </w:p>
        </w:tc>
        <w:tc>
          <w:tcPr>
            <w:tcW w:w="4338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. EU-s pályázatírás módszertana és projektszervezés, projektmenedzsment</w:t>
            </w:r>
          </w:p>
        </w:tc>
      </w:tr>
      <w:tr w:rsidR="00084DD5" w:rsidRPr="00313A0A" w:rsidTr="00561188">
        <w:tc>
          <w:tcPr>
            <w:tcW w:w="2793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2006. szeptember 22-</w:t>
            </w:r>
          </w:p>
        </w:tc>
        <w:tc>
          <w:tcPr>
            <w:tcW w:w="2134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24+24 óra</w:t>
            </w:r>
          </w:p>
        </w:tc>
        <w:tc>
          <w:tcPr>
            <w:tcW w:w="1793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Karcag</w:t>
            </w:r>
          </w:p>
        </w:tc>
        <w:tc>
          <w:tcPr>
            <w:tcW w:w="4338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EU-s pályázatírás módszertana és projektszervezés, projektmenedzsment</w:t>
            </w:r>
          </w:p>
        </w:tc>
      </w:tr>
      <w:tr w:rsidR="00084DD5" w:rsidRPr="00313A0A" w:rsidTr="00561188">
        <w:tc>
          <w:tcPr>
            <w:tcW w:w="2793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2006. szeptember 21-</w:t>
            </w:r>
          </w:p>
        </w:tc>
        <w:tc>
          <w:tcPr>
            <w:tcW w:w="2134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24+24 óra</w:t>
            </w:r>
          </w:p>
        </w:tc>
        <w:tc>
          <w:tcPr>
            <w:tcW w:w="1793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Székesfehérvár</w:t>
            </w:r>
          </w:p>
        </w:tc>
        <w:tc>
          <w:tcPr>
            <w:tcW w:w="4338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EU-s pályázatírás módszertana és projektszervezés, projektmenedzsment</w:t>
            </w:r>
          </w:p>
        </w:tc>
      </w:tr>
      <w:tr w:rsidR="00084DD5" w:rsidRPr="00313A0A" w:rsidTr="00561188">
        <w:tc>
          <w:tcPr>
            <w:tcW w:w="2793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2006.</w:t>
            </w:r>
          </w:p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Szeptember 29-</w:t>
            </w:r>
          </w:p>
        </w:tc>
        <w:tc>
          <w:tcPr>
            <w:tcW w:w="2134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24+24 óra</w:t>
            </w:r>
          </w:p>
        </w:tc>
        <w:tc>
          <w:tcPr>
            <w:tcW w:w="1793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Tatabánya</w:t>
            </w:r>
          </w:p>
        </w:tc>
        <w:tc>
          <w:tcPr>
            <w:tcW w:w="4338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EU-s pályázatírás módszertana és projektszervezés, projektmenedzsment</w:t>
            </w:r>
          </w:p>
        </w:tc>
      </w:tr>
      <w:tr w:rsidR="00084DD5" w:rsidRPr="00313A0A" w:rsidTr="00561188">
        <w:tc>
          <w:tcPr>
            <w:tcW w:w="2793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2006. október 6-</w:t>
            </w:r>
          </w:p>
        </w:tc>
        <w:tc>
          <w:tcPr>
            <w:tcW w:w="2134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24+24 óra</w:t>
            </w:r>
          </w:p>
        </w:tc>
        <w:tc>
          <w:tcPr>
            <w:tcW w:w="1793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Budapest</w:t>
            </w:r>
          </w:p>
        </w:tc>
        <w:tc>
          <w:tcPr>
            <w:tcW w:w="4338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EU-s pályázatírás módszertana és projektszervezés, projektmenedzsment</w:t>
            </w:r>
          </w:p>
        </w:tc>
      </w:tr>
      <w:tr w:rsidR="00084DD5" w:rsidRPr="00313A0A" w:rsidTr="00561188">
        <w:tc>
          <w:tcPr>
            <w:tcW w:w="2793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2006.október 5-</w:t>
            </w:r>
          </w:p>
        </w:tc>
        <w:tc>
          <w:tcPr>
            <w:tcW w:w="2134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313A0A">
              <w:rPr>
                <w:rFonts w:ascii="Times New Roman" w:hAnsi="Times New Roman"/>
                <w:szCs w:val="24"/>
              </w:rPr>
              <w:t>10  óra</w:t>
            </w:r>
            <w:proofErr w:type="gramEnd"/>
          </w:p>
        </w:tc>
        <w:tc>
          <w:tcPr>
            <w:tcW w:w="1793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Székesfehérvár</w:t>
            </w:r>
          </w:p>
        </w:tc>
        <w:tc>
          <w:tcPr>
            <w:tcW w:w="4338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EU-s pályázatírás módszertana</w:t>
            </w:r>
          </w:p>
        </w:tc>
      </w:tr>
      <w:tr w:rsidR="00084DD5" w:rsidRPr="00313A0A" w:rsidTr="00561188">
        <w:trPr>
          <w:trHeight w:val="959"/>
        </w:trPr>
        <w:tc>
          <w:tcPr>
            <w:tcW w:w="2793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2006. november 11.</w:t>
            </w:r>
          </w:p>
        </w:tc>
        <w:tc>
          <w:tcPr>
            <w:tcW w:w="2134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24+24 óra</w:t>
            </w:r>
          </w:p>
        </w:tc>
        <w:tc>
          <w:tcPr>
            <w:tcW w:w="1793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Dunaújváros</w:t>
            </w:r>
          </w:p>
        </w:tc>
        <w:tc>
          <w:tcPr>
            <w:tcW w:w="4338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EU-s pályázatírás módszertana és projektszervezés, projektmenedzsment</w:t>
            </w:r>
          </w:p>
        </w:tc>
      </w:tr>
      <w:tr w:rsidR="00084DD5" w:rsidRPr="00313A0A" w:rsidTr="00561188">
        <w:trPr>
          <w:trHeight w:val="494"/>
        </w:trPr>
        <w:tc>
          <w:tcPr>
            <w:tcW w:w="2793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2006. november17.</w:t>
            </w:r>
          </w:p>
        </w:tc>
        <w:tc>
          <w:tcPr>
            <w:tcW w:w="2134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2+2+2 óra</w:t>
            </w:r>
          </w:p>
        </w:tc>
        <w:tc>
          <w:tcPr>
            <w:tcW w:w="1793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Enying</w:t>
            </w:r>
          </w:p>
        </w:tc>
        <w:tc>
          <w:tcPr>
            <w:tcW w:w="4338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Közösségfejlesztés</w:t>
            </w:r>
          </w:p>
        </w:tc>
      </w:tr>
      <w:tr w:rsidR="00084DD5" w:rsidRPr="00313A0A" w:rsidTr="00561188">
        <w:trPr>
          <w:cantSplit/>
          <w:trHeight w:val="566"/>
        </w:trPr>
        <w:tc>
          <w:tcPr>
            <w:tcW w:w="2793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2006.december5-</w:t>
            </w:r>
          </w:p>
        </w:tc>
        <w:tc>
          <w:tcPr>
            <w:tcW w:w="2134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24 óra</w:t>
            </w:r>
          </w:p>
        </w:tc>
        <w:tc>
          <w:tcPr>
            <w:tcW w:w="1793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Szentgotthárd</w:t>
            </w:r>
          </w:p>
        </w:tc>
        <w:tc>
          <w:tcPr>
            <w:tcW w:w="4338" w:type="dxa"/>
          </w:tcPr>
          <w:p w:rsidR="00084DD5" w:rsidRPr="00313A0A" w:rsidRDefault="00084DD5" w:rsidP="0056118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3A0A">
              <w:rPr>
                <w:rFonts w:ascii="Times New Roman" w:hAnsi="Times New Roman"/>
                <w:szCs w:val="24"/>
              </w:rPr>
              <w:t>Projektszervezés, projektmenedzsment</w:t>
            </w:r>
          </w:p>
        </w:tc>
      </w:tr>
    </w:tbl>
    <w:p w:rsidR="005245BC" w:rsidRDefault="005245BC"/>
    <w:sectPr w:rsidR="005245BC" w:rsidSect="00524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4DD5"/>
    <w:rsid w:val="00084DD5"/>
    <w:rsid w:val="0052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4DD5"/>
    <w:rPr>
      <w:rFonts w:ascii="Verdana" w:eastAsia="Verdana" w:hAnsi="Verdana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2012-11-04T00:41:00Z</dcterms:created>
  <dcterms:modified xsi:type="dcterms:W3CDTF">2012-11-04T00:41:00Z</dcterms:modified>
</cp:coreProperties>
</file>